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B654BA" w:rsidRDefault="000F0714" w:rsidP="000F0714">
      <w:pPr>
        <w:pStyle w:val="a7"/>
        <w:jc w:val="center"/>
      </w:pPr>
      <w:r w:rsidRPr="00B654BA">
        <w:t xml:space="preserve">Сводная ведомость результатов </w:t>
      </w:r>
      <w:r w:rsidR="004654AF" w:rsidRPr="00B654BA">
        <w:t xml:space="preserve">проведения </w:t>
      </w:r>
      <w:r w:rsidRPr="00B654BA">
        <w:t>специальной оценки условий труда</w:t>
      </w:r>
    </w:p>
    <w:p w:rsidR="00B3448B" w:rsidRPr="00B654BA" w:rsidRDefault="00B3448B" w:rsidP="00B3448B"/>
    <w:p w:rsidR="00B3448B" w:rsidRPr="00B654BA" w:rsidRDefault="00B3448B" w:rsidP="00B3448B">
      <w:r w:rsidRPr="00B654BA">
        <w:t>Наименование организации:</w:t>
      </w:r>
      <w:r w:rsidRPr="00B654BA">
        <w:rPr>
          <w:rStyle w:val="a9"/>
          <w:u w:val="none"/>
        </w:rPr>
        <w:t xml:space="preserve"> </w:t>
      </w:r>
      <w:r w:rsidRPr="00B654BA">
        <w:rPr>
          <w:rStyle w:val="a9"/>
          <w:u w:val="none"/>
        </w:rPr>
        <w:fldChar w:fldCharType="begin"/>
      </w:r>
      <w:r w:rsidRPr="00B654BA">
        <w:rPr>
          <w:rStyle w:val="a9"/>
          <w:u w:val="none"/>
        </w:rPr>
        <w:instrText xml:space="preserve"> DOCVARIABLE </w:instrText>
      </w:r>
      <w:r w:rsidR="00EA3306" w:rsidRPr="00B654BA">
        <w:rPr>
          <w:rStyle w:val="a9"/>
          <w:u w:val="none"/>
        </w:rPr>
        <w:instrText>ceh_info</w:instrText>
      </w:r>
      <w:r w:rsidRPr="00B654BA">
        <w:rPr>
          <w:rStyle w:val="a9"/>
          <w:u w:val="none"/>
        </w:rPr>
        <w:instrText xml:space="preserve"> \* MERGEFORMAT </w:instrText>
      </w:r>
      <w:r w:rsidR="00B874F5" w:rsidRPr="00B654BA">
        <w:rPr>
          <w:rStyle w:val="a9"/>
          <w:u w:val="none"/>
        </w:rPr>
        <w:fldChar w:fldCharType="separate"/>
      </w:r>
      <w:r w:rsidR="005606F9" w:rsidRPr="005606F9">
        <w:rPr>
          <w:rStyle w:val="a9"/>
          <w:u w:val="none"/>
        </w:rPr>
        <w:t>Государственное автономное учреждение культуры Кемеровской области "Государственный музыкальный театр Кузбасса имени народного артиста Российской Федерации А.К. Боброва"</w:t>
      </w:r>
      <w:r w:rsidRPr="00B654BA">
        <w:rPr>
          <w:rStyle w:val="a9"/>
          <w:u w:val="none"/>
        </w:rPr>
        <w:fldChar w:fldCharType="end"/>
      </w:r>
      <w:r w:rsidRPr="00B654BA">
        <w:rPr>
          <w:rStyle w:val="a9"/>
          <w:u w:val="none"/>
        </w:rPr>
        <w:t> </w:t>
      </w:r>
    </w:p>
    <w:p w:rsidR="00382FA4" w:rsidRPr="00B654BA" w:rsidRDefault="00382FA4" w:rsidP="004654AF">
      <w:pPr>
        <w:suppressAutoHyphens/>
        <w:jc w:val="right"/>
        <w:rPr>
          <w:sz w:val="20"/>
        </w:rPr>
      </w:pPr>
    </w:p>
    <w:p w:rsidR="00F06873" w:rsidRPr="00B654BA" w:rsidRDefault="00F06873" w:rsidP="004654AF">
      <w:pPr>
        <w:suppressAutoHyphens/>
        <w:jc w:val="right"/>
        <w:rPr>
          <w:sz w:val="20"/>
        </w:rPr>
      </w:pPr>
      <w:r w:rsidRPr="00B654BA">
        <w:rPr>
          <w:sz w:val="20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1630"/>
        <w:gridCol w:w="2331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B654BA" w:rsidTr="00186D6A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B654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B654B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B654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B654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B654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B654BA">
              <w:rPr>
                <w:rFonts w:ascii="Times New Roman" w:hAnsi="Times New Roman"/>
                <w:sz w:val="20"/>
                <w:szCs w:val="20"/>
              </w:rPr>
              <w:t>и</w:t>
            </w:r>
            <w:r w:rsidRPr="00B654BA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B654BA" w:rsidTr="00186D6A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B654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B654B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B654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B654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B654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B654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B654BA" w:rsidTr="00186D6A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B654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AF1EDF" w:rsidRPr="00B654B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331" w:type="dxa"/>
            <w:vAlign w:val="center"/>
          </w:tcPr>
          <w:p w:rsidR="00AF1EDF" w:rsidRPr="00B654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B654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B654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B654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B654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B654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B654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B654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B654BA" w:rsidTr="00186D6A">
        <w:trPr>
          <w:jc w:val="center"/>
        </w:trPr>
        <w:tc>
          <w:tcPr>
            <w:tcW w:w="3518" w:type="dxa"/>
            <w:vAlign w:val="center"/>
          </w:tcPr>
          <w:p w:rsidR="00AF1EDF" w:rsidRPr="00B654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vAlign w:val="center"/>
          </w:tcPr>
          <w:p w:rsidR="00AF1EDF" w:rsidRPr="00B654B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31" w:type="dxa"/>
            <w:vAlign w:val="center"/>
          </w:tcPr>
          <w:p w:rsidR="00AF1EDF" w:rsidRPr="00B654B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B654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B654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B654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B654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B654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B654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B654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B654BA" w:rsidTr="00186D6A">
        <w:trPr>
          <w:trHeight w:val="567"/>
          <w:jc w:val="center"/>
        </w:trPr>
        <w:tc>
          <w:tcPr>
            <w:tcW w:w="3518" w:type="dxa"/>
            <w:vAlign w:val="center"/>
          </w:tcPr>
          <w:p w:rsidR="00AF1EDF" w:rsidRPr="00B654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" w:name="pos1"/>
            <w:bookmarkEnd w:id="1"/>
            <w:r w:rsidRPr="00B654BA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1630" w:type="dxa"/>
            <w:vAlign w:val="center"/>
          </w:tcPr>
          <w:p w:rsidR="00AF1EDF" w:rsidRPr="005606F9" w:rsidRDefault="005606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6F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331" w:type="dxa"/>
            <w:vAlign w:val="center"/>
          </w:tcPr>
          <w:p w:rsidR="00AF1EDF" w:rsidRPr="005606F9" w:rsidRDefault="005606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6F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63" w:type="dxa"/>
            <w:vAlign w:val="center"/>
          </w:tcPr>
          <w:p w:rsidR="00AF1EDF" w:rsidRPr="00B654BA" w:rsidRDefault="005606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606F9" w:rsidRDefault="005606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6F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5606F9" w:rsidRDefault="005606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6F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5606F9" w:rsidRDefault="005606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6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B654BA" w:rsidRDefault="005606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654BA" w:rsidRDefault="005606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654BA" w:rsidRDefault="005606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B654BA" w:rsidTr="00186D6A">
        <w:trPr>
          <w:trHeight w:val="567"/>
          <w:jc w:val="center"/>
        </w:trPr>
        <w:tc>
          <w:tcPr>
            <w:tcW w:w="3518" w:type="dxa"/>
            <w:vAlign w:val="center"/>
          </w:tcPr>
          <w:p w:rsidR="00AF1EDF" w:rsidRPr="00B654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pos2"/>
            <w:bookmarkEnd w:id="2"/>
            <w:r w:rsidRPr="00B654BA">
              <w:rPr>
                <w:rFonts w:ascii="Times New Roman" w:hAnsi="Times New Roman"/>
                <w:sz w:val="24"/>
                <w:szCs w:val="24"/>
              </w:rPr>
              <w:t>Работники, занятые на рабочих ме</w:t>
            </w:r>
            <w:r w:rsidRPr="00B654BA">
              <w:rPr>
                <w:rFonts w:ascii="Times New Roman" w:hAnsi="Times New Roman"/>
                <w:sz w:val="24"/>
                <w:szCs w:val="24"/>
              </w:rPr>
              <w:t>с</w:t>
            </w:r>
            <w:r w:rsidRPr="00B654BA">
              <w:rPr>
                <w:rFonts w:ascii="Times New Roman" w:hAnsi="Times New Roman"/>
                <w:sz w:val="24"/>
                <w:szCs w:val="24"/>
              </w:rPr>
              <w:t>тах (чел.)</w:t>
            </w:r>
          </w:p>
        </w:tc>
        <w:tc>
          <w:tcPr>
            <w:tcW w:w="1630" w:type="dxa"/>
            <w:vAlign w:val="center"/>
          </w:tcPr>
          <w:p w:rsidR="00AF1EDF" w:rsidRPr="005606F9" w:rsidRDefault="005606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6F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331" w:type="dxa"/>
            <w:vAlign w:val="center"/>
          </w:tcPr>
          <w:p w:rsidR="00AF1EDF" w:rsidRPr="005606F9" w:rsidRDefault="005606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6F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63" w:type="dxa"/>
            <w:vAlign w:val="center"/>
          </w:tcPr>
          <w:p w:rsidR="00AF1EDF" w:rsidRPr="00B654BA" w:rsidRDefault="005606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606F9" w:rsidRDefault="005606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6F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5606F9" w:rsidRDefault="005606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6F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5606F9" w:rsidRDefault="005606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6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B654BA" w:rsidRDefault="005606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654BA" w:rsidRDefault="005606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654BA" w:rsidRDefault="005606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B654BA" w:rsidTr="00186D6A">
        <w:trPr>
          <w:trHeight w:val="567"/>
          <w:jc w:val="center"/>
        </w:trPr>
        <w:tc>
          <w:tcPr>
            <w:tcW w:w="3518" w:type="dxa"/>
            <w:vAlign w:val="center"/>
          </w:tcPr>
          <w:p w:rsidR="00AF1EDF" w:rsidRPr="00B654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os3"/>
            <w:bookmarkEnd w:id="3"/>
            <w:r w:rsidRPr="00B654BA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1630" w:type="dxa"/>
            <w:vAlign w:val="center"/>
          </w:tcPr>
          <w:p w:rsidR="00AF1EDF" w:rsidRPr="005606F9" w:rsidRDefault="005606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6F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331" w:type="dxa"/>
            <w:vAlign w:val="center"/>
          </w:tcPr>
          <w:p w:rsidR="00AF1EDF" w:rsidRPr="005606F9" w:rsidRDefault="005606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6F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B654BA" w:rsidRDefault="005606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606F9" w:rsidRDefault="005606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6F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5606F9" w:rsidRDefault="005606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6F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B654BA" w:rsidRDefault="005606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654BA" w:rsidRDefault="005606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654BA" w:rsidRDefault="005606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654BA" w:rsidRDefault="005606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B654BA" w:rsidTr="00186D6A">
        <w:trPr>
          <w:trHeight w:val="567"/>
          <w:jc w:val="center"/>
        </w:trPr>
        <w:tc>
          <w:tcPr>
            <w:tcW w:w="3518" w:type="dxa"/>
            <w:vAlign w:val="center"/>
          </w:tcPr>
          <w:p w:rsidR="00AF1EDF" w:rsidRPr="00B654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4" w:name="pos4"/>
            <w:bookmarkEnd w:id="4"/>
            <w:r w:rsidRPr="00B654BA">
              <w:rPr>
                <w:rFonts w:ascii="Times New Roman" w:hAnsi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1630" w:type="dxa"/>
            <w:vAlign w:val="center"/>
          </w:tcPr>
          <w:p w:rsidR="00AF1EDF" w:rsidRPr="00B654BA" w:rsidRDefault="005606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1" w:type="dxa"/>
            <w:vAlign w:val="center"/>
          </w:tcPr>
          <w:p w:rsidR="00AF1EDF" w:rsidRPr="00B654BA" w:rsidRDefault="005606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654BA" w:rsidRDefault="005606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654BA" w:rsidRDefault="005606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654BA" w:rsidRDefault="005606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654BA" w:rsidRDefault="005606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654BA" w:rsidRDefault="005606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654BA" w:rsidRDefault="005606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654BA" w:rsidRDefault="005606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654BA" w:rsidTr="00186D6A">
        <w:trPr>
          <w:trHeight w:val="567"/>
          <w:jc w:val="center"/>
        </w:trPr>
        <w:tc>
          <w:tcPr>
            <w:tcW w:w="3518" w:type="dxa"/>
            <w:vAlign w:val="center"/>
          </w:tcPr>
          <w:p w:rsidR="00AF1EDF" w:rsidRPr="00B654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5" w:name="pos5"/>
            <w:bookmarkEnd w:id="5"/>
            <w:r w:rsidRPr="00B654BA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1630" w:type="dxa"/>
            <w:vAlign w:val="center"/>
          </w:tcPr>
          <w:p w:rsidR="00AF1EDF" w:rsidRPr="00B654BA" w:rsidRDefault="005606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1" w:type="dxa"/>
            <w:vAlign w:val="center"/>
          </w:tcPr>
          <w:p w:rsidR="00AF1EDF" w:rsidRPr="00B654BA" w:rsidRDefault="005606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654BA" w:rsidRDefault="005606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654BA" w:rsidRDefault="005606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654BA" w:rsidRDefault="005606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654BA" w:rsidRDefault="005606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654BA" w:rsidRDefault="005606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654BA" w:rsidRDefault="005606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654BA" w:rsidRDefault="005606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B654BA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86D6A" w:rsidRPr="00B654BA" w:rsidRDefault="00186D6A" w:rsidP="00F06873">
      <w:pPr>
        <w:jc w:val="right"/>
      </w:pPr>
    </w:p>
    <w:p w:rsidR="00186D6A" w:rsidRPr="00B654BA" w:rsidRDefault="00186D6A" w:rsidP="00F06873">
      <w:pPr>
        <w:jc w:val="right"/>
      </w:pPr>
    </w:p>
    <w:p w:rsidR="00186D6A" w:rsidRPr="00B654BA" w:rsidRDefault="00186D6A" w:rsidP="00F06873">
      <w:pPr>
        <w:jc w:val="right"/>
      </w:pPr>
    </w:p>
    <w:p w:rsidR="00186D6A" w:rsidRPr="00B654BA" w:rsidRDefault="00186D6A" w:rsidP="00F06873">
      <w:pPr>
        <w:jc w:val="right"/>
      </w:pPr>
    </w:p>
    <w:p w:rsidR="00186D6A" w:rsidRPr="00B654BA" w:rsidRDefault="00186D6A" w:rsidP="00F06873">
      <w:pPr>
        <w:jc w:val="right"/>
      </w:pPr>
    </w:p>
    <w:p w:rsidR="00186D6A" w:rsidRPr="00B654BA" w:rsidRDefault="00186D6A" w:rsidP="00F06873">
      <w:pPr>
        <w:jc w:val="right"/>
      </w:pPr>
    </w:p>
    <w:p w:rsidR="00186D6A" w:rsidRPr="00B654BA" w:rsidRDefault="00186D6A" w:rsidP="00F06873">
      <w:pPr>
        <w:jc w:val="right"/>
      </w:pPr>
    </w:p>
    <w:p w:rsidR="00186D6A" w:rsidRPr="00B654BA" w:rsidRDefault="00186D6A" w:rsidP="00F06873">
      <w:pPr>
        <w:jc w:val="right"/>
      </w:pPr>
    </w:p>
    <w:p w:rsidR="00186D6A" w:rsidRPr="00B654BA" w:rsidRDefault="00186D6A" w:rsidP="00F06873">
      <w:pPr>
        <w:jc w:val="right"/>
      </w:pPr>
    </w:p>
    <w:p w:rsidR="00186D6A" w:rsidRPr="00B654BA" w:rsidRDefault="00186D6A" w:rsidP="005606F9"/>
    <w:p w:rsidR="006A60A1" w:rsidRPr="00B654BA" w:rsidRDefault="006A60A1" w:rsidP="00F06873">
      <w:pPr>
        <w:jc w:val="right"/>
      </w:pPr>
    </w:p>
    <w:p w:rsidR="005606F9" w:rsidRDefault="00F06873" w:rsidP="005606F9">
      <w:pPr>
        <w:jc w:val="right"/>
        <w:rPr>
          <w:sz w:val="20"/>
        </w:rPr>
      </w:pPr>
      <w:r w:rsidRPr="00B654BA">
        <w:rPr>
          <w:sz w:val="20"/>
        </w:rPr>
        <w:t>Таблица 2</w:t>
      </w:r>
      <w:r w:rsidR="005606F9">
        <w:rPr>
          <w:sz w:val="20"/>
        </w:rPr>
        <w:fldChar w:fldCharType="begin"/>
      </w:r>
      <w:r w:rsidR="005606F9">
        <w:rPr>
          <w:sz w:val="20"/>
        </w:rPr>
        <w:instrText xml:space="preserve"> INCLUDETEXT  "\\\\IPDC\\SOUT Base\\База №45 (с 01.11.2018)\\ARMv51_files\\sv_ved_org_122.xml" \! \t "C:\\ProgramData\\attest5\\5.1\\xsl\\per_rm\\form2_01.xsl"  \* MERGEFORMAT </w:instrText>
      </w:r>
      <w:r w:rsidR="005606F9">
        <w:rPr>
          <w:sz w:val="20"/>
        </w:rPr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5606F9">
        <w:trPr>
          <w:divId w:val="10258640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Индивидуальный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номер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рабочего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Профессия</w:t>
            </w:r>
            <w:r>
              <w:rPr>
                <w:rFonts w:ascii="Times" w:hAnsi="Times" w:cs="Times"/>
                <w:sz w:val="18"/>
                <w:szCs w:val="18"/>
              </w:rPr>
              <w:t>/</w:t>
            </w:r>
            <w:r>
              <w:rPr>
                <w:rFonts w:ascii="Cambria" w:hAnsi="Cambria" w:cs="Cambria"/>
                <w:sz w:val="18"/>
                <w:szCs w:val="18"/>
              </w:rPr>
              <w:t>должность</w:t>
            </w:r>
            <w:r>
              <w:rPr>
                <w:rFonts w:ascii="Times" w:hAnsi="Times" w:cs="Times"/>
                <w:sz w:val="18"/>
                <w:szCs w:val="18"/>
              </w:rPr>
              <w:t>/</w:t>
            </w:r>
            <w:r>
              <w:rPr>
                <w:rFonts w:ascii="Cambria" w:hAnsi="Cambria" w:cs="Cambria"/>
                <w:sz w:val="18"/>
                <w:szCs w:val="18"/>
              </w:rPr>
              <w:t>специальность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Классы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r>
              <w:rPr>
                <w:rFonts w:ascii="Cambria" w:hAnsi="Cambria" w:cs="Cambria"/>
                <w:sz w:val="18"/>
                <w:szCs w:val="18"/>
              </w:rPr>
              <w:t>подклассы</w:t>
            </w:r>
            <w:r>
              <w:rPr>
                <w:rFonts w:ascii="Times" w:hAnsi="Times" w:cs="Times"/>
                <w:sz w:val="18"/>
                <w:szCs w:val="18"/>
              </w:rPr>
              <w:t xml:space="preserve">) </w:t>
            </w:r>
            <w:r>
              <w:rPr>
                <w:rFonts w:ascii="Cambria" w:hAnsi="Cambria" w:cs="Cambria"/>
                <w:sz w:val="18"/>
                <w:szCs w:val="18"/>
              </w:rPr>
              <w:t>условий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Итоговый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класс</w:t>
            </w:r>
            <w:r>
              <w:rPr>
                <w:rFonts w:ascii="Times" w:hAnsi="Times" w:cs="Times"/>
                <w:sz w:val="16"/>
                <w:szCs w:val="16"/>
              </w:rPr>
              <w:t xml:space="preserve"> (</w:t>
            </w:r>
            <w:r>
              <w:rPr>
                <w:rFonts w:ascii="Cambria" w:hAnsi="Cambria" w:cs="Cambria"/>
                <w:sz w:val="16"/>
                <w:szCs w:val="16"/>
              </w:rPr>
              <w:t>подкласс</w:t>
            </w:r>
            <w:r>
              <w:rPr>
                <w:rFonts w:ascii="Times" w:hAnsi="Times" w:cs="Times"/>
                <w:sz w:val="16"/>
                <w:szCs w:val="16"/>
              </w:rPr>
              <w:t xml:space="preserve">) </w:t>
            </w:r>
            <w:r>
              <w:rPr>
                <w:rFonts w:ascii="Cambria" w:hAnsi="Cambria" w:cs="Cambria"/>
                <w:sz w:val="16"/>
                <w:szCs w:val="16"/>
              </w:rPr>
              <w:t>условий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Итоговый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класс</w:t>
            </w:r>
            <w:r>
              <w:rPr>
                <w:rFonts w:ascii="Times" w:hAnsi="Times" w:cs="Times"/>
                <w:sz w:val="16"/>
                <w:szCs w:val="16"/>
              </w:rPr>
              <w:t xml:space="preserve"> (</w:t>
            </w:r>
            <w:r>
              <w:rPr>
                <w:rFonts w:ascii="Cambria" w:hAnsi="Cambria" w:cs="Cambria"/>
                <w:sz w:val="16"/>
                <w:szCs w:val="16"/>
              </w:rPr>
              <w:t>подкласс</w:t>
            </w:r>
            <w:r>
              <w:rPr>
                <w:rFonts w:ascii="Times" w:hAnsi="Times" w:cs="Times"/>
                <w:sz w:val="16"/>
                <w:szCs w:val="16"/>
              </w:rPr>
              <w:t xml:space="preserve">) </w:t>
            </w:r>
            <w:r>
              <w:rPr>
                <w:rFonts w:ascii="Cambria" w:hAnsi="Cambria" w:cs="Cambria"/>
                <w:sz w:val="16"/>
                <w:szCs w:val="16"/>
              </w:rPr>
              <w:t>условий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труда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с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учетом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эффективного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применения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Повышенный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размер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оплаты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труда</w:t>
            </w:r>
            <w:r>
              <w:rPr>
                <w:rFonts w:ascii="Times" w:hAnsi="Times" w:cs="Times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да</w:t>
            </w:r>
            <w:r>
              <w:rPr>
                <w:rFonts w:ascii="Times" w:hAnsi="Times" w:cs="Times"/>
                <w:sz w:val="16"/>
                <w:szCs w:val="16"/>
              </w:rPr>
              <w:t>,</w:t>
            </w:r>
            <w:r>
              <w:rPr>
                <w:rFonts w:ascii="Cambria" w:hAnsi="Cambria" w:cs="Cambria"/>
                <w:sz w:val="16"/>
                <w:szCs w:val="16"/>
              </w:rPr>
              <w:t>нет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Ежегодный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дополнительный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оплачиваемый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отпуск</w:t>
            </w:r>
            <w:r>
              <w:rPr>
                <w:rFonts w:ascii="Times" w:hAnsi="Times" w:cs="Times"/>
                <w:sz w:val="16"/>
                <w:szCs w:val="16"/>
              </w:rPr>
              <w:t xml:space="preserve"> (</w:t>
            </w:r>
            <w:r>
              <w:rPr>
                <w:rFonts w:ascii="Cambria" w:hAnsi="Cambria" w:cs="Cambria"/>
                <w:sz w:val="16"/>
                <w:szCs w:val="16"/>
              </w:rPr>
              <w:t>да</w:t>
            </w:r>
            <w:r>
              <w:rPr>
                <w:rFonts w:ascii="Times" w:hAnsi="Times" w:cs="Times"/>
                <w:sz w:val="16"/>
                <w:szCs w:val="16"/>
              </w:rPr>
              <w:t>/</w:t>
            </w:r>
            <w:r>
              <w:rPr>
                <w:rFonts w:ascii="Cambria" w:hAnsi="Cambria" w:cs="Cambria"/>
                <w:sz w:val="16"/>
                <w:szCs w:val="16"/>
              </w:rPr>
              <w:t>нет</w:t>
            </w:r>
            <w:r>
              <w:rPr>
                <w:rFonts w:ascii="Times" w:hAnsi="Times" w:cs="Times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Сокращенная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продолжительность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рабочего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времени</w:t>
            </w:r>
            <w:r>
              <w:rPr>
                <w:rFonts w:ascii="Times" w:hAnsi="Times" w:cs="Times"/>
                <w:sz w:val="16"/>
                <w:szCs w:val="16"/>
              </w:rPr>
              <w:t xml:space="preserve"> (</w:t>
            </w:r>
            <w:r>
              <w:rPr>
                <w:rFonts w:ascii="Cambria" w:hAnsi="Cambria" w:cs="Cambria"/>
                <w:sz w:val="16"/>
                <w:szCs w:val="16"/>
              </w:rPr>
              <w:t>да</w:t>
            </w:r>
            <w:r>
              <w:rPr>
                <w:rFonts w:ascii="Times" w:hAnsi="Times" w:cs="Times"/>
                <w:sz w:val="16"/>
                <w:szCs w:val="16"/>
              </w:rPr>
              <w:t>/</w:t>
            </w:r>
            <w:r>
              <w:rPr>
                <w:rFonts w:ascii="Cambria" w:hAnsi="Cambria" w:cs="Cambria"/>
                <w:sz w:val="16"/>
                <w:szCs w:val="16"/>
              </w:rPr>
              <w:t>нет</w:t>
            </w:r>
            <w:r>
              <w:rPr>
                <w:rFonts w:ascii="Times" w:hAnsi="Times" w:cs="Times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Молоко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или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другие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равноценные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пищевые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продукты</w:t>
            </w:r>
            <w:r>
              <w:rPr>
                <w:rFonts w:ascii="Times" w:hAnsi="Times" w:cs="Times"/>
                <w:sz w:val="16"/>
                <w:szCs w:val="16"/>
              </w:rPr>
              <w:t xml:space="preserve"> (</w:t>
            </w:r>
            <w:r>
              <w:rPr>
                <w:rFonts w:ascii="Cambria" w:hAnsi="Cambria" w:cs="Cambria"/>
                <w:sz w:val="16"/>
                <w:szCs w:val="16"/>
              </w:rPr>
              <w:t>да</w:t>
            </w:r>
            <w:r>
              <w:rPr>
                <w:rFonts w:ascii="Times" w:hAnsi="Times" w:cs="Times"/>
                <w:sz w:val="16"/>
                <w:szCs w:val="16"/>
              </w:rPr>
              <w:t>/</w:t>
            </w:r>
            <w:r>
              <w:rPr>
                <w:rFonts w:ascii="Cambria" w:hAnsi="Cambria" w:cs="Cambria"/>
                <w:sz w:val="16"/>
                <w:szCs w:val="16"/>
              </w:rPr>
              <w:t>нет</w:t>
            </w:r>
            <w:r>
              <w:rPr>
                <w:rFonts w:ascii="Times" w:hAnsi="Times" w:cs="Times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Лечебно</w:t>
            </w:r>
            <w:r>
              <w:rPr>
                <w:rFonts w:ascii="Times" w:hAnsi="Times" w:cs="Times"/>
                <w:sz w:val="16"/>
                <w:szCs w:val="16"/>
              </w:rPr>
              <w:t>-</w:t>
            </w:r>
            <w:r>
              <w:rPr>
                <w:rFonts w:ascii="Cambria" w:hAnsi="Cambria" w:cs="Cambria"/>
                <w:sz w:val="16"/>
                <w:szCs w:val="16"/>
              </w:rPr>
              <w:t>профилактическое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питание</w:t>
            </w:r>
            <w:r>
              <w:rPr>
                <w:rFonts w:ascii="Times" w:hAnsi="Times" w:cs="Times"/>
                <w:sz w:val="16"/>
                <w:szCs w:val="16"/>
              </w:rPr>
              <w:t xml:space="preserve"> (</w:t>
            </w:r>
            <w:r>
              <w:rPr>
                <w:rFonts w:ascii="Cambria" w:hAnsi="Cambria" w:cs="Cambria"/>
                <w:sz w:val="16"/>
                <w:szCs w:val="16"/>
              </w:rPr>
              <w:t>да</w:t>
            </w:r>
            <w:r>
              <w:rPr>
                <w:rFonts w:ascii="Times" w:hAnsi="Times" w:cs="Times"/>
                <w:sz w:val="16"/>
                <w:szCs w:val="16"/>
              </w:rPr>
              <w:t>/</w:t>
            </w:r>
            <w:r>
              <w:rPr>
                <w:rFonts w:ascii="Cambria" w:hAnsi="Cambria" w:cs="Cambria"/>
                <w:sz w:val="16"/>
                <w:szCs w:val="16"/>
              </w:rPr>
              <w:t>нет</w:t>
            </w:r>
            <w:r>
              <w:rPr>
                <w:rFonts w:ascii="Times" w:hAnsi="Times" w:cs="Times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Льготное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пенсионное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обеспечение</w:t>
            </w:r>
            <w:r>
              <w:rPr>
                <w:rFonts w:ascii="Times" w:hAnsi="Times" w:cs="Times"/>
                <w:sz w:val="16"/>
                <w:szCs w:val="16"/>
              </w:rPr>
              <w:t xml:space="preserve"> (</w:t>
            </w:r>
            <w:r>
              <w:rPr>
                <w:rFonts w:ascii="Cambria" w:hAnsi="Cambria" w:cs="Cambria"/>
                <w:sz w:val="16"/>
                <w:szCs w:val="16"/>
              </w:rPr>
              <w:t>да</w:t>
            </w:r>
            <w:r>
              <w:rPr>
                <w:rFonts w:ascii="Times" w:hAnsi="Times" w:cs="Times"/>
                <w:sz w:val="16"/>
                <w:szCs w:val="16"/>
              </w:rPr>
              <w:t>/</w:t>
            </w:r>
            <w:r>
              <w:rPr>
                <w:rFonts w:ascii="Cambria" w:hAnsi="Cambria" w:cs="Cambria"/>
                <w:sz w:val="16"/>
                <w:szCs w:val="16"/>
              </w:rPr>
              <w:t>нет</w:t>
            </w:r>
            <w:r>
              <w:rPr>
                <w:rFonts w:ascii="Times" w:hAnsi="Times" w:cs="Times"/>
                <w:sz w:val="16"/>
                <w:szCs w:val="16"/>
              </w:rPr>
              <w:t>)</w:t>
            </w:r>
          </w:p>
        </w:tc>
      </w:tr>
      <w:tr w:rsidR="005606F9">
        <w:trPr>
          <w:divId w:val="1025864007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химический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биологический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аэрозоли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преимущественно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фиброгенного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ультразвук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вибрация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вибрация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неионизирующие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ионизирующие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световая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тяжесть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трудового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напряженность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трудового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5606F9">
        <w:trPr>
          <w:divId w:val="1025864007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5606F9">
        <w:trPr>
          <w:divId w:val="10258640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Административно</w:t>
            </w:r>
            <w:r>
              <w:rPr>
                <w:rFonts w:ascii="Times" w:hAnsi="Times" w:cs="Times"/>
                <w:sz w:val="18"/>
                <w:szCs w:val="18"/>
              </w:rPr>
              <w:t>-</w:t>
            </w:r>
            <w:r>
              <w:rPr>
                <w:rFonts w:ascii="Cambria" w:hAnsi="Cambria" w:cs="Cambria"/>
                <w:sz w:val="18"/>
                <w:szCs w:val="18"/>
              </w:rPr>
              <w:t>управленческий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персонал</w:t>
            </w:r>
          </w:p>
        </w:tc>
      </w:tr>
      <w:tr w:rsidR="005606F9">
        <w:trPr>
          <w:divId w:val="1025864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Заместитель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директора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по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эксплуатации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и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маркетингу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</w:tr>
      <w:tr w:rsidR="005606F9">
        <w:trPr>
          <w:divId w:val="1025864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Заместитель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главного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инженера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</w:tr>
      <w:tr w:rsidR="005606F9">
        <w:trPr>
          <w:divId w:val="1025864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Главный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</w:tr>
      <w:tr w:rsidR="005606F9">
        <w:trPr>
          <w:divId w:val="1025864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Старший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</w:tr>
      <w:tr w:rsidR="005606F9">
        <w:trPr>
          <w:divId w:val="1025864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</w:tr>
      <w:tr w:rsidR="005606F9">
        <w:trPr>
          <w:divId w:val="10258640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Художественный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персонал</w:t>
            </w:r>
          </w:p>
        </w:tc>
      </w:tr>
      <w:tr w:rsidR="005606F9">
        <w:trPr>
          <w:divId w:val="1025864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Художник</w:t>
            </w:r>
            <w:r>
              <w:rPr>
                <w:rFonts w:ascii="Times" w:hAnsi="Times" w:cs="Times"/>
                <w:sz w:val="18"/>
                <w:szCs w:val="18"/>
              </w:rPr>
              <w:t>-</w:t>
            </w:r>
            <w:r>
              <w:rPr>
                <w:rFonts w:ascii="Cambria" w:hAnsi="Cambria" w:cs="Cambria"/>
                <w:sz w:val="18"/>
                <w:szCs w:val="18"/>
              </w:rPr>
              <w:t>модельер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театрального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костюма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</w:tr>
      <w:tr w:rsidR="005606F9">
        <w:trPr>
          <w:divId w:val="1025864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  <w:r>
              <w:rPr>
                <w:rFonts w:ascii="Cambria" w:hAnsi="Cambria" w:cs="Cambria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Помощник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режиссера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</w:tr>
      <w:tr w:rsidR="005606F9">
        <w:trPr>
          <w:divId w:val="1025864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7-1</w:t>
            </w:r>
            <w:r>
              <w:rPr>
                <w:rFonts w:ascii="Cambria" w:hAnsi="Cambria" w:cs="Cambria"/>
                <w:sz w:val="18"/>
                <w:szCs w:val="18"/>
              </w:rPr>
              <w:t>А</w:t>
            </w:r>
            <w:r>
              <w:rPr>
                <w:rFonts w:ascii="Times" w:hAnsi="Times" w:cs="Times"/>
                <w:sz w:val="18"/>
                <w:szCs w:val="18"/>
              </w:rPr>
              <w:t xml:space="preserve"> (7</w:t>
            </w:r>
            <w:r>
              <w:rPr>
                <w:rFonts w:ascii="Cambria" w:hAnsi="Cambria" w:cs="Cambria"/>
                <w:sz w:val="18"/>
                <w:szCs w:val="18"/>
              </w:rPr>
              <w:t>А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Помощник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режиссера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</w:tr>
      <w:tr w:rsidR="005606F9">
        <w:trPr>
          <w:divId w:val="1025864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Репетитор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по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вокалу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</w:tr>
      <w:tr w:rsidR="005606F9">
        <w:trPr>
          <w:divId w:val="1025864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Заведующий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литературно</w:t>
            </w:r>
            <w:r>
              <w:rPr>
                <w:rFonts w:ascii="Times" w:hAnsi="Times" w:cs="Times"/>
                <w:sz w:val="18"/>
                <w:szCs w:val="18"/>
              </w:rPr>
              <w:t>-</w:t>
            </w:r>
            <w:r>
              <w:rPr>
                <w:rFonts w:ascii="Cambria" w:hAnsi="Cambria" w:cs="Cambria"/>
                <w:sz w:val="18"/>
                <w:szCs w:val="18"/>
              </w:rPr>
              <w:t>драматургической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частью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</w:tr>
      <w:tr w:rsidR="005606F9">
        <w:trPr>
          <w:divId w:val="10258640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Цех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художественно</w:t>
            </w:r>
            <w:r>
              <w:rPr>
                <w:rFonts w:ascii="Times" w:hAnsi="Times" w:cs="Times"/>
                <w:sz w:val="18"/>
                <w:szCs w:val="18"/>
              </w:rPr>
              <w:t>-</w:t>
            </w:r>
            <w:r>
              <w:rPr>
                <w:rFonts w:ascii="Cambria" w:hAnsi="Cambria" w:cs="Cambria"/>
                <w:sz w:val="18"/>
                <w:szCs w:val="18"/>
              </w:rPr>
              <w:t>постановочного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освещения</w:t>
            </w:r>
          </w:p>
        </w:tc>
      </w:tr>
      <w:tr w:rsidR="005606F9">
        <w:trPr>
          <w:divId w:val="1025864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Инженер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по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обслуживанию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светового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</w:tr>
      <w:tr w:rsidR="005606F9">
        <w:trPr>
          <w:divId w:val="10258640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Костюмерный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цех</w:t>
            </w:r>
          </w:p>
        </w:tc>
      </w:tr>
      <w:tr w:rsidR="005606F9">
        <w:trPr>
          <w:divId w:val="1025864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  <w:r>
              <w:rPr>
                <w:rFonts w:ascii="Cambria" w:hAnsi="Cambria" w:cs="Cambria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Костюмер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</w:tr>
      <w:tr w:rsidR="005606F9">
        <w:trPr>
          <w:divId w:val="1025864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11-1</w:t>
            </w:r>
            <w:r>
              <w:rPr>
                <w:rFonts w:ascii="Cambria" w:hAnsi="Cambria" w:cs="Cambria"/>
                <w:sz w:val="18"/>
                <w:szCs w:val="18"/>
              </w:rPr>
              <w:t>А</w:t>
            </w:r>
            <w:r>
              <w:rPr>
                <w:rFonts w:ascii="Times" w:hAnsi="Times" w:cs="Times"/>
                <w:sz w:val="18"/>
                <w:szCs w:val="18"/>
              </w:rPr>
              <w:t xml:space="preserve"> (11</w:t>
            </w:r>
            <w:r>
              <w:rPr>
                <w:rFonts w:ascii="Cambria" w:hAnsi="Cambria" w:cs="Cambria"/>
                <w:sz w:val="18"/>
                <w:szCs w:val="18"/>
              </w:rPr>
              <w:t>А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Костюмер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</w:tr>
      <w:tr w:rsidR="005606F9">
        <w:trPr>
          <w:divId w:val="1025864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11-2</w:t>
            </w:r>
            <w:r>
              <w:rPr>
                <w:rFonts w:ascii="Cambria" w:hAnsi="Cambria" w:cs="Cambria"/>
                <w:sz w:val="18"/>
                <w:szCs w:val="18"/>
              </w:rPr>
              <w:t>А</w:t>
            </w:r>
            <w:r>
              <w:rPr>
                <w:rFonts w:ascii="Times" w:hAnsi="Times" w:cs="Times"/>
                <w:sz w:val="18"/>
                <w:szCs w:val="18"/>
              </w:rPr>
              <w:t xml:space="preserve"> (11</w:t>
            </w:r>
            <w:r>
              <w:rPr>
                <w:rFonts w:ascii="Cambria" w:hAnsi="Cambria" w:cs="Cambria"/>
                <w:sz w:val="18"/>
                <w:szCs w:val="18"/>
              </w:rPr>
              <w:t>А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Костюмер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</w:tr>
      <w:tr w:rsidR="005606F9">
        <w:trPr>
          <w:divId w:val="1025864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11-3</w:t>
            </w:r>
            <w:r>
              <w:rPr>
                <w:rFonts w:ascii="Cambria" w:hAnsi="Cambria" w:cs="Cambria"/>
                <w:sz w:val="18"/>
                <w:szCs w:val="18"/>
              </w:rPr>
              <w:t>А</w:t>
            </w:r>
            <w:r>
              <w:rPr>
                <w:rFonts w:ascii="Times" w:hAnsi="Times" w:cs="Times"/>
                <w:sz w:val="18"/>
                <w:szCs w:val="18"/>
              </w:rPr>
              <w:t xml:space="preserve"> (11</w:t>
            </w:r>
            <w:r>
              <w:rPr>
                <w:rFonts w:ascii="Cambria" w:hAnsi="Cambria" w:cs="Cambria"/>
                <w:sz w:val="18"/>
                <w:szCs w:val="18"/>
              </w:rPr>
              <w:t>А</w:t>
            </w:r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Костюмер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</w:tr>
      <w:tr w:rsidR="005606F9">
        <w:trPr>
          <w:divId w:val="102586400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Прочий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персонал</w:t>
            </w:r>
          </w:p>
        </w:tc>
      </w:tr>
      <w:tr w:rsidR="005606F9">
        <w:trPr>
          <w:divId w:val="1025864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Кассир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билетный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</w:tr>
      <w:tr w:rsidR="005606F9">
        <w:trPr>
          <w:divId w:val="1025864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Врач</w:t>
            </w:r>
            <w:r>
              <w:rPr>
                <w:rFonts w:ascii="Times" w:hAnsi="Times" w:cs="Times"/>
                <w:sz w:val="18"/>
                <w:szCs w:val="18"/>
              </w:rPr>
              <w:t>-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фониатр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</w:tr>
      <w:tr w:rsidR="005606F9">
        <w:trPr>
          <w:divId w:val="10258640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Настройщик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музыкальных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инструментов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6F9" w:rsidRDefault="005606F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Нет</w:t>
            </w:r>
          </w:p>
        </w:tc>
      </w:tr>
    </w:tbl>
    <w:p w:rsidR="0065289A" w:rsidRPr="00B654BA" w:rsidRDefault="005606F9" w:rsidP="005606F9">
      <w:pPr>
        <w:jc w:val="right"/>
        <w:rPr>
          <w:sz w:val="18"/>
          <w:szCs w:val="18"/>
        </w:rPr>
      </w:pPr>
      <w:r>
        <w:rPr>
          <w:sz w:val="20"/>
        </w:rPr>
        <w:fldChar w:fldCharType="end"/>
      </w:r>
    </w:p>
    <w:p w:rsidR="00936F48" w:rsidRPr="00B654BA" w:rsidRDefault="00936F48" w:rsidP="00936F48">
      <w:r w:rsidRPr="00B654BA">
        <w:t>Дата составления:</w:t>
      </w:r>
      <w:r w:rsidRPr="00B654BA">
        <w:rPr>
          <w:rStyle w:val="a9"/>
        </w:rPr>
        <w:t xml:space="preserve"> </w:t>
      </w:r>
      <w:r w:rsidRPr="00B654BA">
        <w:rPr>
          <w:rStyle w:val="a9"/>
        </w:rPr>
        <w:fldChar w:fldCharType="begin"/>
      </w:r>
      <w:r w:rsidRPr="00B654BA">
        <w:rPr>
          <w:rStyle w:val="a9"/>
        </w:rPr>
        <w:instrText xml:space="preserve"> DOCVARIABLE fill_date \* MERGEFORMAT </w:instrText>
      </w:r>
      <w:r w:rsidRPr="00B654BA">
        <w:rPr>
          <w:rStyle w:val="a9"/>
        </w:rPr>
        <w:fldChar w:fldCharType="separate"/>
      </w:r>
      <w:r w:rsidR="005606F9">
        <w:rPr>
          <w:rStyle w:val="a9"/>
        </w:rPr>
        <w:t xml:space="preserve">    23.01.2019   </w:t>
      </w:r>
      <w:r w:rsidRPr="00B654BA">
        <w:rPr>
          <w:rStyle w:val="a9"/>
        </w:rPr>
        <w:fldChar w:fldCharType="end"/>
      </w:r>
      <w:r w:rsidRPr="00B654BA">
        <w:rPr>
          <w:rStyle w:val="a9"/>
        </w:rPr>
        <w:t> </w:t>
      </w:r>
    </w:p>
    <w:p w:rsidR="004654AF" w:rsidRPr="00B654BA" w:rsidRDefault="004654AF" w:rsidP="009D6532"/>
    <w:p w:rsidR="009D6532" w:rsidRPr="00B654BA" w:rsidRDefault="009D6532" w:rsidP="009D6532">
      <w:pPr>
        <w:rPr>
          <w:b/>
          <w:sz w:val="20"/>
        </w:rPr>
      </w:pPr>
      <w:r w:rsidRPr="00B654BA">
        <w:rPr>
          <w:b/>
          <w:sz w:val="20"/>
        </w:rPr>
        <w:t>Председатель комиссии по проведению специальной оценки условий труда</w:t>
      </w:r>
      <w:r w:rsidR="00186D6A" w:rsidRPr="00B654BA">
        <w:rPr>
          <w:b/>
          <w:sz w:val="20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B654BA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86D6A" w:rsidRPr="00B654BA" w:rsidRDefault="005606F9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B654BA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A0C30" w:rsidRPr="00B654BA" w:rsidRDefault="000A0C30" w:rsidP="009D6532">
            <w:pPr>
              <w:pStyle w:val="aa"/>
            </w:pPr>
          </w:p>
          <w:p w:rsidR="000A0C30" w:rsidRPr="00B654BA" w:rsidRDefault="000A0C30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B654BA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B654BA" w:rsidRDefault="005606F9" w:rsidP="009D6532">
            <w:pPr>
              <w:pStyle w:val="aa"/>
            </w:pPr>
            <w:r>
              <w:t>Юдельсон В.И.</w:t>
            </w:r>
          </w:p>
        </w:tc>
        <w:tc>
          <w:tcPr>
            <w:tcW w:w="284" w:type="dxa"/>
            <w:vAlign w:val="bottom"/>
          </w:tcPr>
          <w:p w:rsidR="009D6532" w:rsidRPr="00B654BA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B654BA" w:rsidRDefault="009D6532" w:rsidP="009D6532">
            <w:pPr>
              <w:pStyle w:val="aa"/>
            </w:pPr>
          </w:p>
        </w:tc>
      </w:tr>
      <w:tr w:rsidR="009D6532" w:rsidRPr="00B654BA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B654BA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B654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B654B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B654BA" w:rsidRDefault="009D6532" w:rsidP="009D6532">
            <w:pPr>
              <w:pStyle w:val="aa"/>
              <w:rPr>
                <w:vertAlign w:val="superscript"/>
              </w:rPr>
            </w:pPr>
            <w:r w:rsidRPr="00B654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B654B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B654BA" w:rsidRDefault="009D6532" w:rsidP="009D6532">
            <w:pPr>
              <w:pStyle w:val="aa"/>
              <w:rPr>
                <w:vertAlign w:val="superscript"/>
              </w:rPr>
            </w:pPr>
            <w:r w:rsidRPr="00B654BA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B654B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B654BA" w:rsidRDefault="009D6532" w:rsidP="009D6532">
            <w:pPr>
              <w:pStyle w:val="aa"/>
              <w:rPr>
                <w:vertAlign w:val="superscript"/>
              </w:rPr>
            </w:pPr>
            <w:r w:rsidRPr="00B654BA">
              <w:rPr>
                <w:vertAlign w:val="superscript"/>
              </w:rPr>
              <w:t>(дата)</w:t>
            </w:r>
          </w:p>
        </w:tc>
      </w:tr>
    </w:tbl>
    <w:p w:rsidR="009D6532" w:rsidRPr="00B654BA" w:rsidRDefault="009D6532" w:rsidP="009D6532"/>
    <w:p w:rsidR="009D6532" w:rsidRPr="00B654BA" w:rsidRDefault="009D6532" w:rsidP="009D6532">
      <w:pPr>
        <w:rPr>
          <w:b/>
          <w:sz w:val="20"/>
        </w:rPr>
      </w:pPr>
      <w:r w:rsidRPr="00B654BA">
        <w:rPr>
          <w:b/>
          <w:sz w:val="20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B654BA" w:rsidTr="005606F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86D6A" w:rsidRPr="00B654BA" w:rsidRDefault="005606F9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vAlign w:val="bottom"/>
          </w:tcPr>
          <w:p w:rsidR="009D6532" w:rsidRPr="00B654BA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A60A1" w:rsidRPr="00B654BA" w:rsidRDefault="006A60A1" w:rsidP="009D6532">
            <w:pPr>
              <w:pStyle w:val="aa"/>
            </w:pPr>
          </w:p>
          <w:p w:rsidR="000A0C30" w:rsidRPr="00B654BA" w:rsidRDefault="000A0C30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B654BA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B654BA" w:rsidRDefault="005606F9" w:rsidP="009D6532">
            <w:pPr>
              <w:pStyle w:val="aa"/>
            </w:pPr>
            <w:r>
              <w:t>Андрюшин А.Ю.</w:t>
            </w:r>
          </w:p>
        </w:tc>
        <w:tc>
          <w:tcPr>
            <w:tcW w:w="284" w:type="dxa"/>
            <w:vAlign w:val="bottom"/>
          </w:tcPr>
          <w:p w:rsidR="009D6532" w:rsidRPr="00B654BA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B654BA" w:rsidRDefault="009D6532" w:rsidP="009D6532">
            <w:pPr>
              <w:pStyle w:val="aa"/>
            </w:pPr>
          </w:p>
        </w:tc>
      </w:tr>
      <w:tr w:rsidR="009D6532" w:rsidRPr="00B654BA" w:rsidTr="005606F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B654BA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B654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B654B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B654BA" w:rsidRDefault="009D6532" w:rsidP="009D6532">
            <w:pPr>
              <w:pStyle w:val="aa"/>
              <w:rPr>
                <w:vertAlign w:val="superscript"/>
              </w:rPr>
            </w:pPr>
            <w:r w:rsidRPr="00B654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B654B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B654BA" w:rsidRDefault="009D6532" w:rsidP="009D6532">
            <w:pPr>
              <w:pStyle w:val="aa"/>
              <w:rPr>
                <w:vertAlign w:val="superscript"/>
              </w:rPr>
            </w:pPr>
            <w:r w:rsidRPr="00B654BA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B654B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B654BA" w:rsidRDefault="009D6532" w:rsidP="009D6532">
            <w:pPr>
              <w:pStyle w:val="aa"/>
              <w:rPr>
                <w:vertAlign w:val="superscript"/>
              </w:rPr>
            </w:pPr>
            <w:r w:rsidRPr="00B654BA">
              <w:rPr>
                <w:vertAlign w:val="superscript"/>
              </w:rPr>
              <w:t>(дата)</w:t>
            </w:r>
          </w:p>
        </w:tc>
      </w:tr>
      <w:tr w:rsidR="005606F9" w:rsidRPr="005606F9" w:rsidTr="005606F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6F9" w:rsidRPr="005606F9" w:rsidRDefault="005606F9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06F9" w:rsidRPr="005606F9" w:rsidRDefault="005606F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6F9" w:rsidRPr="005606F9" w:rsidRDefault="005606F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06F9" w:rsidRPr="005606F9" w:rsidRDefault="005606F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6F9" w:rsidRPr="005606F9" w:rsidRDefault="005606F9" w:rsidP="009D6532">
            <w:pPr>
              <w:pStyle w:val="aa"/>
            </w:pPr>
            <w:r>
              <w:t>Лукьянова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06F9" w:rsidRPr="005606F9" w:rsidRDefault="005606F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6F9" w:rsidRPr="005606F9" w:rsidRDefault="005606F9" w:rsidP="009D6532">
            <w:pPr>
              <w:pStyle w:val="aa"/>
            </w:pPr>
          </w:p>
        </w:tc>
      </w:tr>
      <w:tr w:rsidR="005606F9" w:rsidRPr="005606F9" w:rsidTr="005606F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606F9" w:rsidRPr="005606F9" w:rsidRDefault="005606F9" w:rsidP="009D6532">
            <w:pPr>
              <w:pStyle w:val="aa"/>
              <w:rPr>
                <w:vertAlign w:val="superscript"/>
              </w:rPr>
            </w:pPr>
            <w:r w:rsidRPr="005606F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06F9" w:rsidRPr="005606F9" w:rsidRDefault="005606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06F9" w:rsidRPr="005606F9" w:rsidRDefault="005606F9" w:rsidP="009D6532">
            <w:pPr>
              <w:pStyle w:val="aa"/>
              <w:rPr>
                <w:vertAlign w:val="superscript"/>
              </w:rPr>
            </w:pPr>
            <w:r w:rsidRPr="005606F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06F9" w:rsidRPr="005606F9" w:rsidRDefault="005606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06F9" w:rsidRPr="005606F9" w:rsidRDefault="005606F9" w:rsidP="009D6532">
            <w:pPr>
              <w:pStyle w:val="aa"/>
              <w:rPr>
                <w:vertAlign w:val="superscript"/>
              </w:rPr>
            </w:pPr>
            <w:r w:rsidRPr="005606F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06F9" w:rsidRPr="005606F9" w:rsidRDefault="005606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606F9" w:rsidRPr="005606F9" w:rsidRDefault="005606F9" w:rsidP="009D6532">
            <w:pPr>
              <w:pStyle w:val="aa"/>
              <w:rPr>
                <w:vertAlign w:val="superscript"/>
              </w:rPr>
            </w:pPr>
            <w:r w:rsidRPr="005606F9">
              <w:rPr>
                <w:vertAlign w:val="superscript"/>
              </w:rPr>
              <w:t>(дата)</w:t>
            </w:r>
          </w:p>
        </w:tc>
      </w:tr>
      <w:tr w:rsidR="005606F9" w:rsidRPr="005606F9" w:rsidTr="005606F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6F9" w:rsidRPr="005606F9" w:rsidRDefault="005606F9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06F9" w:rsidRPr="005606F9" w:rsidRDefault="005606F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6F9" w:rsidRPr="005606F9" w:rsidRDefault="005606F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06F9" w:rsidRPr="005606F9" w:rsidRDefault="005606F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6F9" w:rsidRPr="005606F9" w:rsidRDefault="005606F9" w:rsidP="009D6532">
            <w:pPr>
              <w:pStyle w:val="aa"/>
            </w:pPr>
            <w:proofErr w:type="spellStart"/>
            <w:r>
              <w:t>Манякова</w:t>
            </w:r>
            <w:proofErr w:type="spellEnd"/>
            <w:r>
              <w:t xml:space="preserve">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06F9" w:rsidRPr="005606F9" w:rsidRDefault="005606F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6F9" w:rsidRPr="005606F9" w:rsidRDefault="005606F9" w:rsidP="009D6532">
            <w:pPr>
              <w:pStyle w:val="aa"/>
            </w:pPr>
          </w:p>
        </w:tc>
      </w:tr>
      <w:tr w:rsidR="005606F9" w:rsidRPr="005606F9" w:rsidTr="005606F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606F9" w:rsidRPr="005606F9" w:rsidRDefault="005606F9" w:rsidP="009D6532">
            <w:pPr>
              <w:pStyle w:val="aa"/>
              <w:rPr>
                <w:vertAlign w:val="superscript"/>
              </w:rPr>
            </w:pPr>
            <w:r w:rsidRPr="005606F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06F9" w:rsidRPr="005606F9" w:rsidRDefault="005606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06F9" w:rsidRPr="005606F9" w:rsidRDefault="005606F9" w:rsidP="009D6532">
            <w:pPr>
              <w:pStyle w:val="aa"/>
              <w:rPr>
                <w:vertAlign w:val="superscript"/>
              </w:rPr>
            </w:pPr>
            <w:r w:rsidRPr="005606F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06F9" w:rsidRPr="005606F9" w:rsidRDefault="005606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06F9" w:rsidRPr="005606F9" w:rsidRDefault="005606F9" w:rsidP="009D6532">
            <w:pPr>
              <w:pStyle w:val="aa"/>
              <w:rPr>
                <w:vertAlign w:val="superscript"/>
              </w:rPr>
            </w:pPr>
            <w:r w:rsidRPr="005606F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06F9" w:rsidRPr="005606F9" w:rsidRDefault="005606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606F9" w:rsidRPr="005606F9" w:rsidRDefault="005606F9" w:rsidP="009D6532">
            <w:pPr>
              <w:pStyle w:val="aa"/>
              <w:rPr>
                <w:vertAlign w:val="superscript"/>
              </w:rPr>
            </w:pPr>
            <w:r w:rsidRPr="005606F9">
              <w:rPr>
                <w:vertAlign w:val="superscript"/>
              </w:rPr>
              <w:t>(дата)</w:t>
            </w:r>
          </w:p>
        </w:tc>
      </w:tr>
      <w:tr w:rsidR="005606F9" w:rsidRPr="005606F9" w:rsidTr="005606F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6F9" w:rsidRPr="005606F9" w:rsidRDefault="005606F9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06F9" w:rsidRPr="005606F9" w:rsidRDefault="005606F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6F9" w:rsidRPr="005606F9" w:rsidRDefault="005606F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06F9" w:rsidRPr="005606F9" w:rsidRDefault="005606F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6F9" w:rsidRPr="005606F9" w:rsidRDefault="005606F9" w:rsidP="009D6532">
            <w:pPr>
              <w:pStyle w:val="aa"/>
            </w:pPr>
            <w:r>
              <w:t>Хвостенко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06F9" w:rsidRPr="005606F9" w:rsidRDefault="005606F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6F9" w:rsidRPr="005606F9" w:rsidRDefault="005606F9" w:rsidP="009D6532">
            <w:pPr>
              <w:pStyle w:val="aa"/>
            </w:pPr>
          </w:p>
        </w:tc>
      </w:tr>
      <w:tr w:rsidR="005606F9" w:rsidRPr="005606F9" w:rsidTr="005606F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606F9" w:rsidRPr="005606F9" w:rsidRDefault="005606F9" w:rsidP="009D6532">
            <w:pPr>
              <w:pStyle w:val="aa"/>
              <w:rPr>
                <w:vertAlign w:val="superscript"/>
              </w:rPr>
            </w:pPr>
            <w:r w:rsidRPr="005606F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06F9" w:rsidRPr="005606F9" w:rsidRDefault="005606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06F9" w:rsidRPr="005606F9" w:rsidRDefault="005606F9" w:rsidP="009D6532">
            <w:pPr>
              <w:pStyle w:val="aa"/>
              <w:rPr>
                <w:vertAlign w:val="superscript"/>
              </w:rPr>
            </w:pPr>
            <w:r w:rsidRPr="005606F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06F9" w:rsidRPr="005606F9" w:rsidRDefault="005606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06F9" w:rsidRPr="005606F9" w:rsidRDefault="005606F9" w:rsidP="009D6532">
            <w:pPr>
              <w:pStyle w:val="aa"/>
              <w:rPr>
                <w:vertAlign w:val="superscript"/>
              </w:rPr>
            </w:pPr>
            <w:r w:rsidRPr="005606F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06F9" w:rsidRPr="005606F9" w:rsidRDefault="005606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606F9" w:rsidRPr="005606F9" w:rsidRDefault="005606F9" w:rsidP="009D6532">
            <w:pPr>
              <w:pStyle w:val="aa"/>
              <w:rPr>
                <w:vertAlign w:val="superscript"/>
              </w:rPr>
            </w:pPr>
            <w:r w:rsidRPr="005606F9">
              <w:rPr>
                <w:vertAlign w:val="superscript"/>
              </w:rPr>
              <w:t>(дата)</w:t>
            </w:r>
          </w:p>
        </w:tc>
      </w:tr>
    </w:tbl>
    <w:p w:rsidR="00452CED" w:rsidRPr="00B654BA" w:rsidRDefault="00452CED" w:rsidP="00452CED"/>
    <w:p w:rsidR="002743B5" w:rsidRPr="00B654BA" w:rsidRDefault="004654AF" w:rsidP="002743B5">
      <w:pPr>
        <w:rPr>
          <w:b/>
          <w:sz w:val="20"/>
        </w:rPr>
      </w:pPr>
      <w:r w:rsidRPr="00B654BA">
        <w:rPr>
          <w:b/>
          <w:sz w:val="20"/>
        </w:rPr>
        <w:t>Эксперт(-ы) организации, проводившей специальную оценку условий труда:</w:t>
      </w:r>
    </w:p>
    <w:tbl>
      <w:tblPr>
        <w:tblW w:w="11307" w:type="dxa"/>
        <w:tblInd w:w="216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5606F9" w:rsidRPr="00F617F6" w:rsidTr="005606F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6F9" w:rsidRPr="00F617F6" w:rsidRDefault="005606F9" w:rsidP="00661C0A">
            <w:pPr>
              <w:pStyle w:val="aa"/>
            </w:pPr>
            <w:r w:rsidRPr="00F617F6">
              <w:t>4804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06F9" w:rsidRPr="00F617F6" w:rsidRDefault="005606F9" w:rsidP="00661C0A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6F9" w:rsidRPr="00F617F6" w:rsidRDefault="005606F9" w:rsidP="00661C0A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06F9" w:rsidRPr="00F617F6" w:rsidRDefault="005606F9" w:rsidP="00661C0A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6F9" w:rsidRPr="00F617F6" w:rsidRDefault="005606F9" w:rsidP="00661C0A">
            <w:pPr>
              <w:pStyle w:val="aa"/>
            </w:pPr>
            <w:r w:rsidRPr="00F617F6">
              <w:t>Трофимов Дмитрий Николаевич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06F9" w:rsidRPr="00F617F6" w:rsidRDefault="005606F9" w:rsidP="00661C0A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6F9" w:rsidRPr="00F617F6" w:rsidRDefault="005606F9" w:rsidP="00661C0A">
            <w:pPr>
              <w:pStyle w:val="aa"/>
            </w:pPr>
            <w:r>
              <w:t>23.01.2019</w:t>
            </w:r>
          </w:p>
        </w:tc>
      </w:tr>
      <w:tr w:rsidR="005606F9" w:rsidRPr="00F617F6" w:rsidTr="005606F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606F9" w:rsidRPr="00F617F6" w:rsidRDefault="005606F9" w:rsidP="00661C0A">
            <w:pPr>
              <w:pStyle w:val="aa"/>
              <w:rPr>
                <w:b/>
                <w:vertAlign w:val="superscript"/>
              </w:rPr>
            </w:pPr>
            <w:r w:rsidRPr="00F617F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5606F9" w:rsidRPr="00F617F6" w:rsidRDefault="005606F9" w:rsidP="00661C0A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5606F9" w:rsidRPr="00F617F6" w:rsidRDefault="005606F9" w:rsidP="00661C0A">
            <w:pPr>
              <w:pStyle w:val="aa"/>
              <w:rPr>
                <w:b/>
                <w:vertAlign w:val="superscript"/>
              </w:rPr>
            </w:pPr>
            <w:r w:rsidRPr="00F617F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5606F9" w:rsidRPr="00F617F6" w:rsidRDefault="005606F9" w:rsidP="00661C0A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5606F9" w:rsidRPr="00F617F6" w:rsidRDefault="005606F9" w:rsidP="00661C0A">
            <w:pPr>
              <w:pStyle w:val="aa"/>
              <w:rPr>
                <w:b/>
                <w:vertAlign w:val="superscript"/>
              </w:rPr>
            </w:pPr>
            <w:r w:rsidRPr="00F617F6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5606F9" w:rsidRPr="00F617F6" w:rsidRDefault="005606F9" w:rsidP="00661C0A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606F9" w:rsidRPr="00F617F6" w:rsidRDefault="005606F9" w:rsidP="00661C0A">
            <w:pPr>
              <w:pStyle w:val="aa"/>
              <w:rPr>
                <w:vertAlign w:val="superscript"/>
              </w:rPr>
            </w:pPr>
            <w:r w:rsidRPr="00F617F6">
              <w:rPr>
                <w:vertAlign w:val="superscript"/>
              </w:rPr>
              <w:t>(дата)</w:t>
            </w:r>
          </w:p>
        </w:tc>
      </w:tr>
    </w:tbl>
    <w:p w:rsidR="00DC1A91" w:rsidRPr="00B654BA" w:rsidRDefault="00DC1A91" w:rsidP="00DC1A91">
      <w:bookmarkStart w:id="10" w:name="_GoBack"/>
      <w:bookmarkEnd w:id="10"/>
    </w:p>
    <w:sectPr w:rsidR="00DC1A91" w:rsidRPr="00B654B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6F9" w:rsidRDefault="005606F9" w:rsidP="005606F9">
      <w:r>
        <w:separator/>
      </w:r>
    </w:p>
  </w:endnote>
  <w:endnote w:type="continuationSeparator" w:id="0">
    <w:p w:rsidR="005606F9" w:rsidRDefault="005606F9" w:rsidP="0056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F9" w:rsidRDefault="005606F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F9" w:rsidRDefault="005606F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F9" w:rsidRDefault="005606F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6F9" w:rsidRDefault="005606F9" w:rsidP="005606F9">
      <w:r>
        <w:separator/>
      </w:r>
    </w:p>
  </w:footnote>
  <w:footnote w:type="continuationSeparator" w:id="0">
    <w:p w:rsidR="005606F9" w:rsidRDefault="005606F9" w:rsidP="0056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F9" w:rsidRDefault="005606F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F9" w:rsidRDefault="005606F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F9" w:rsidRDefault="005606F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9"/>
    <w:docVar w:name="boss_fio" w:val="Зеленко Антон Владимирович"/>
    <w:docVar w:name="ceh_info" w:val="Государственное автономное учреждение культуры Кемеровской области &quot;Государственный музыкальный театр Кузбасса имени народного артиста Российской Федерации А.К. Боброва&quot;"/>
    <w:docVar w:name="doc_name" w:val="Документ19"/>
    <w:docVar w:name="doc_type" w:val="5"/>
    <w:docVar w:name="fill_date" w:val="       "/>
    <w:docVar w:name="org_guid" w:val="975495A7575A47829B3574DF25914F71"/>
    <w:docVar w:name="org_id" w:val="122"/>
    <w:docVar w:name="org_name" w:val="     "/>
    <w:docVar w:name="pred_dolg" w:val="Директор"/>
    <w:docVar w:name="pred_fio" w:val="Юдельсон В.И."/>
    <w:docVar w:name="rbtd_name" w:val="Государственное автономное учреждение культуры Кемеровской области &quot;Государственный музыкальный театр Кузбасса имени народного артиста Российской Федерации А.К. Боброва&quot;"/>
    <w:docVar w:name="step_test" w:val="54"/>
    <w:docVar w:name="sv_docs" w:val="1"/>
  </w:docVars>
  <w:rsids>
    <w:rsidRoot w:val="005606F9"/>
    <w:rsid w:val="0002033E"/>
    <w:rsid w:val="000A0C30"/>
    <w:rsid w:val="000C5130"/>
    <w:rsid w:val="000D3760"/>
    <w:rsid w:val="000F0714"/>
    <w:rsid w:val="00186D6A"/>
    <w:rsid w:val="00196135"/>
    <w:rsid w:val="001A7AC3"/>
    <w:rsid w:val="001B19D8"/>
    <w:rsid w:val="00237B32"/>
    <w:rsid w:val="002743B5"/>
    <w:rsid w:val="002761BA"/>
    <w:rsid w:val="00382FA4"/>
    <w:rsid w:val="003A1C01"/>
    <w:rsid w:val="003A2259"/>
    <w:rsid w:val="003C3080"/>
    <w:rsid w:val="003C79E5"/>
    <w:rsid w:val="003F4B55"/>
    <w:rsid w:val="00450E3E"/>
    <w:rsid w:val="00452CED"/>
    <w:rsid w:val="004654AF"/>
    <w:rsid w:val="00495D50"/>
    <w:rsid w:val="004B7161"/>
    <w:rsid w:val="004C6BD0"/>
    <w:rsid w:val="004D3FF5"/>
    <w:rsid w:val="004E5CB1"/>
    <w:rsid w:val="00523194"/>
    <w:rsid w:val="00547088"/>
    <w:rsid w:val="005567D6"/>
    <w:rsid w:val="005606F9"/>
    <w:rsid w:val="005645F0"/>
    <w:rsid w:val="00572AE0"/>
    <w:rsid w:val="00584289"/>
    <w:rsid w:val="005F64E6"/>
    <w:rsid w:val="0065289A"/>
    <w:rsid w:val="0067226F"/>
    <w:rsid w:val="006A60A1"/>
    <w:rsid w:val="006E4DFC"/>
    <w:rsid w:val="00725C51"/>
    <w:rsid w:val="0080450A"/>
    <w:rsid w:val="00820552"/>
    <w:rsid w:val="00902055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654BA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96CE7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5EB9C"/>
  <w15:chartTrackingRefBased/>
  <w15:docId w15:val="{C6C774EF-AF3F-4956-94FD-D281F14E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606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06F9"/>
    <w:rPr>
      <w:sz w:val="24"/>
    </w:rPr>
  </w:style>
  <w:style w:type="paragraph" w:styleId="ad">
    <w:name w:val="footer"/>
    <w:basedOn w:val="a"/>
    <w:link w:val="ae"/>
    <w:rsid w:val="005606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06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Мария Титова</dc:creator>
  <cp:keywords/>
  <dc:description/>
  <cp:lastModifiedBy>Мария Титова</cp:lastModifiedBy>
  <cp:revision>1</cp:revision>
  <dcterms:created xsi:type="dcterms:W3CDTF">2019-01-25T09:39:00Z</dcterms:created>
  <dcterms:modified xsi:type="dcterms:W3CDTF">2019-01-25T09:41:00Z</dcterms:modified>
</cp:coreProperties>
</file>